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C26965" w:rsidP="007E009C">
      <w:pPr>
        <w:widowControl w:val="0"/>
        <w:autoSpaceDE w:val="0"/>
        <w:autoSpaceDN w:val="0"/>
        <w:adjustRightInd w:val="0"/>
        <w:ind w:right="-92"/>
      </w:pPr>
      <w:r>
        <w:t>«31</w:t>
      </w:r>
      <w:r w:rsidR="007E009C" w:rsidRPr="00E95784">
        <w:t xml:space="preserve">» </w:t>
      </w:r>
      <w:r>
        <w:t>июля</w:t>
      </w:r>
      <w:r w:rsidR="007E009C" w:rsidRPr="00E95784">
        <w:t xml:space="preserve"> 2015 г.</w:t>
      </w:r>
      <w:r w:rsidR="007E009C" w:rsidRPr="00E95784">
        <w:tab/>
      </w:r>
      <w:r w:rsidR="007E009C" w:rsidRPr="00E95784">
        <w:tab/>
      </w:r>
      <w:r w:rsidR="007E009C" w:rsidRPr="00E95784">
        <w:tab/>
      </w:r>
      <w:r w:rsidR="007E009C" w:rsidRPr="00E95784">
        <w:tab/>
      </w:r>
      <w:r w:rsidR="00CD6A4D" w:rsidRPr="00E95784">
        <w:tab/>
      </w:r>
      <w:r w:rsidR="00CD6A4D" w:rsidRPr="00E95784">
        <w:tab/>
      </w:r>
      <w:r>
        <w:t xml:space="preserve">                 </w:t>
      </w:r>
      <w:r w:rsidR="00CD6A4D" w:rsidRPr="00E95784">
        <w:tab/>
      </w:r>
      <w:r w:rsidR="00CD6A4D" w:rsidRPr="00E95784">
        <w:tab/>
      </w:r>
      <w:r w:rsidR="007E009C"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F013A7" w:rsidRPr="00871FF2" w:rsidRDefault="00F013A7" w:rsidP="00F013A7">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rsidRPr="005A44E0">
        <w:t xml:space="preserve"> № б/н от 29.07.2015г. (закупка № </w:t>
      </w:r>
      <w:r w:rsidR="005A44E0">
        <w:t>31502542563</w:t>
      </w:r>
      <w:r w:rsidRPr="005A44E0">
        <w:t>) о нижеследующем</w:t>
      </w:r>
      <w:r w:rsidRPr="00871FF2">
        <w:rPr>
          <w:sz w:val="22"/>
          <w:szCs w:val="22"/>
        </w:rPr>
        <w:t>:</w:t>
      </w:r>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AF587D">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w:t>
      </w:r>
      <w:r w:rsidR="00D158DB" w:rsidRPr="00582AEB">
        <w:t>проектно-изыскательских работ по к</w:t>
      </w:r>
      <w:r w:rsidR="00D158DB">
        <w:t xml:space="preserve">апитальному ремонту на объект: </w:t>
      </w:r>
      <w:r w:rsidR="00941DC3">
        <w:t>«</w:t>
      </w:r>
      <w:r w:rsidR="00941DC3" w:rsidRPr="00582AEB">
        <w:t>ВЛ-0,4кВ от КТП-203; ВЛ-0,4кВ от КТП-202; ВЛ-0,4кВ от КТП-199 СНТ "Здоровье"</w:t>
      </w:r>
      <w:r w:rsidR="00941DC3">
        <w:t>»</w:t>
      </w:r>
      <w:r w:rsidRPr="00E95784">
        <w:t>, с вы</w:t>
      </w:r>
      <w:r w:rsidR="00AF587D">
        <w:t>полнением следующих видов работ:</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DD4F81" w:rsidRPr="00E95784" w:rsidRDefault="00DD4F81" w:rsidP="0098231F">
      <w:pPr>
        <w:widowControl w:val="0"/>
        <w:autoSpaceDE w:val="0"/>
        <w:autoSpaceDN w:val="0"/>
        <w:adjustRightInd w:val="0"/>
        <w:jc w:val="both"/>
      </w:pPr>
      <w:proofErr w:type="gramStart"/>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E95784">
        <w:rPr>
          <w:rFonts w:eastAsiaTheme="minorEastAsia"/>
          <w:iCs/>
        </w:rPr>
        <w:t xml:space="preserve">, в том числе госнадзора и других, уполномоченные контролировать, согласовывать, выдавать разрешения и наделенные другими властными и иными </w:t>
      </w:r>
      <w:r w:rsidRPr="00E95784">
        <w:rPr>
          <w:rFonts w:eastAsiaTheme="minorEastAsia"/>
          <w:iCs/>
        </w:rPr>
        <w:lastRenderedPageBreak/>
        <w:t>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 xml:space="preserve">2.2.12. В случае заключения подрядчиком договора с субподрядчиком подрядчик </w:t>
      </w:r>
      <w:r w:rsidRPr="00E95784">
        <w:lastRenderedPageBreak/>
        <w:t>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 xml:space="preserve">тоимость выполнения проектно-изыскательских работ и согласования проектной документации </w:t>
      </w:r>
      <w:r w:rsidR="00B8000A" w:rsidRPr="00125243">
        <w:rPr>
          <w:iCs/>
        </w:rPr>
        <w:t>составляет</w:t>
      </w:r>
      <w:r w:rsidR="00F27B13" w:rsidRPr="00125243">
        <w:rPr>
          <w:iCs/>
        </w:rPr>
        <w:t>:</w:t>
      </w:r>
      <w:r w:rsidR="00B8000A" w:rsidRPr="00125243">
        <w:rPr>
          <w:iCs/>
        </w:rPr>
        <w:t xml:space="preserve"> </w:t>
      </w:r>
      <w:r w:rsidR="000E6C61" w:rsidRPr="000E6C61">
        <w:rPr>
          <w:iCs/>
        </w:rPr>
        <w:t>695 632,37 (Шестьсот девяносто пять тысяч шестьсот тридцать два рубля 37 копеек)</w:t>
      </w:r>
      <w:r w:rsidR="007E1799" w:rsidRPr="00125243">
        <w:rPr>
          <w:iCs/>
        </w:rPr>
        <w:t>, в том</w:t>
      </w:r>
      <w:r w:rsidR="007E1799" w:rsidRPr="00F27B13">
        <w:rPr>
          <w:iCs/>
        </w:rPr>
        <w:t xml:space="preserve"> числе НДС 18% - </w:t>
      </w:r>
      <w:r w:rsidR="000E6C61" w:rsidRPr="000E6C61">
        <w:rPr>
          <w:iCs/>
        </w:rPr>
        <w:t>106 113,41</w:t>
      </w:r>
      <w:r w:rsidR="000E6C61">
        <w:rPr>
          <w:iCs/>
        </w:rPr>
        <w:t xml:space="preserve"> (Сто шесть тысяч сто тринадцать рублей 41 копейка)</w:t>
      </w:r>
      <w:r w:rsidR="00F27B13">
        <w:rPr>
          <w:iCs/>
        </w:rPr>
        <w:t>.</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913E67">
        <w:t xml:space="preserve"> Начало Работ:       «31</w:t>
      </w:r>
      <w:r w:rsidR="00B974C5" w:rsidRPr="00E95784">
        <w:t>»</w:t>
      </w:r>
      <w:r w:rsidR="00913E67">
        <w:t xml:space="preserve"> июля </w:t>
      </w:r>
      <w:r w:rsidR="00B974C5" w:rsidRPr="00E95784">
        <w:t>20</w:t>
      </w:r>
      <w:r w:rsidR="00913E67">
        <w:t>15</w:t>
      </w:r>
      <w:r w:rsidR="00B974C5" w:rsidRPr="00E95784">
        <w:t>г.</w:t>
      </w:r>
    </w:p>
    <w:p w:rsidR="00B974C5" w:rsidRPr="00E95784" w:rsidRDefault="005D621D"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Pr>
          <w:rFonts w:eastAsiaTheme="minorEastAsia"/>
        </w:rPr>
        <w:t>Окончание Работ: «31</w:t>
      </w:r>
      <w:bookmarkStart w:id="0" w:name="_GoBack"/>
      <w:bookmarkEnd w:id="0"/>
      <w:r w:rsidR="00B974C5" w:rsidRPr="00E95784">
        <w:rPr>
          <w:rFonts w:eastAsiaTheme="minorEastAsia"/>
        </w:rPr>
        <w:t>»</w:t>
      </w:r>
      <w:r w:rsidR="00E57F71">
        <w:rPr>
          <w:rFonts w:eastAsiaTheme="minorEastAsia"/>
        </w:rPr>
        <w:t xml:space="preserve"> </w:t>
      </w:r>
      <w:r w:rsidR="009178D5">
        <w:rPr>
          <w:rFonts w:eastAsiaTheme="minorEastAsia"/>
        </w:rPr>
        <w:t>августа</w:t>
      </w:r>
      <w:r w:rsidR="00E57F71">
        <w:rPr>
          <w:rFonts w:eastAsiaTheme="minorEastAsia"/>
        </w:rPr>
        <w:t xml:space="preserve"> </w:t>
      </w:r>
      <w:r w:rsidR="00B974C5" w:rsidRPr="00E95784">
        <w:rPr>
          <w:rFonts w:eastAsiaTheme="minorEastAsia"/>
        </w:rPr>
        <w:t>20</w:t>
      </w:r>
      <w:r w:rsidR="00E57F71">
        <w:rPr>
          <w:rFonts w:eastAsiaTheme="minorEastAsia"/>
        </w:rPr>
        <w:t>15</w:t>
      </w:r>
      <w:r w:rsidR="00B974C5"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 xml:space="preserve">Календарные сроки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кадастровый паспорт на 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lastRenderedPageBreak/>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lastRenderedPageBreak/>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w:t>
      </w:r>
      <w:r w:rsidRPr="00E95784">
        <w:lastRenderedPageBreak/>
        <w:t xml:space="preserve">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подлежат передаче на рассмотрение и окончательное разрешение в постоянно 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0C7E2E" w:rsidP="00054DB4">
            <w:pPr>
              <w:widowControl w:val="0"/>
              <w:autoSpaceDE w:val="0"/>
              <w:autoSpaceDN w:val="0"/>
              <w:adjustRightInd w:val="0"/>
              <w:outlineLvl w:val="0"/>
              <w:rPr>
                <w:b/>
              </w:rPr>
            </w:pPr>
            <w:r w:rsidRPr="001B1007">
              <w:rPr>
                <w:b/>
              </w:rPr>
              <w:t>«Королёвский филиал» ООО «МСУ 2»</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ИНН 5018054863, КПП 501801001</w:t>
            </w:r>
          </w:p>
        </w:tc>
        <w:tc>
          <w:tcPr>
            <w:tcW w:w="5236" w:type="dxa"/>
          </w:tcPr>
          <w:p w:rsidR="000C7E2E" w:rsidRPr="000C7E2E" w:rsidRDefault="000C7E2E" w:rsidP="007009E2">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Юр. адрес:141079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 д.4а</w:t>
            </w:r>
          </w:p>
        </w:tc>
        <w:tc>
          <w:tcPr>
            <w:tcW w:w="5236" w:type="dxa"/>
          </w:tcPr>
          <w:p w:rsidR="000C7E2E" w:rsidRPr="00E95784" w:rsidRDefault="000C7E2E" w:rsidP="005A44E0">
            <w:pPr>
              <w:pStyle w:val="af2"/>
              <w:rPr>
                <w:rFonts w:ascii="Times New Roman" w:hAnsi="Times New Roman"/>
                <w:sz w:val="24"/>
                <w:szCs w:val="24"/>
              </w:rPr>
            </w:pPr>
            <w:proofErr w:type="gramStart"/>
            <w:r w:rsidRPr="00E95784">
              <w:rPr>
                <w:rFonts w:ascii="Times New Roman" w:hAnsi="Times New Roman"/>
                <w:sz w:val="24"/>
                <w:szCs w:val="24"/>
              </w:rPr>
              <w:t>Юр. адрес:</w:t>
            </w:r>
            <w:r w:rsidR="005A44E0" w:rsidRPr="005A44E0">
              <w:rPr>
                <w:rFonts w:ascii="Times New Roman" w:hAnsi="Times New Roman"/>
                <w:sz w:val="24"/>
                <w:szCs w:val="24"/>
              </w:rPr>
              <w:t xml:space="preserve"> 141070, Московская обл., г. Королёв, ул. Фрунзе, д.1Д, корпус 2, помещ.</w:t>
            </w:r>
            <w:proofErr w:type="gramEnd"/>
            <w:r w:rsidR="005A44E0" w:rsidRPr="005A44E0">
              <w:rPr>
                <w:rFonts w:ascii="Times New Roman" w:hAnsi="Times New Roman"/>
                <w:sz w:val="24"/>
                <w:szCs w:val="24"/>
              </w:rPr>
              <w:t xml:space="preserve"> XVI</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0C7E2E" w:rsidRPr="000C7E2E" w:rsidRDefault="000C7E2E" w:rsidP="007009E2">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0C7E2E" w:rsidRPr="00E95784" w:rsidRDefault="000C7E2E" w:rsidP="007009E2">
            <w:pPr>
              <w:pStyle w:val="af2"/>
              <w:rPr>
                <w:rFonts w:ascii="Times New Roman" w:hAnsi="Times New Roman"/>
                <w:sz w:val="24"/>
                <w:szCs w:val="24"/>
              </w:rPr>
            </w:pPr>
            <w:r w:rsidRPr="000C7E2E">
              <w:rPr>
                <w:rFonts w:ascii="Times New Roman" w:hAnsi="Times New Roman"/>
                <w:sz w:val="24"/>
                <w:szCs w:val="24"/>
              </w:rPr>
              <w:t>ОАО МПБ г. Москва</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к/с № 30101810400000000225</w:t>
            </w:r>
          </w:p>
        </w:tc>
        <w:tc>
          <w:tcPr>
            <w:tcW w:w="5236" w:type="dxa"/>
          </w:tcPr>
          <w:p w:rsidR="000C7E2E" w:rsidRPr="000C7E2E" w:rsidRDefault="000C7E2E" w:rsidP="007009E2">
            <w:pPr>
              <w:widowControl w:val="0"/>
              <w:autoSpaceDE w:val="0"/>
              <w:autoSpaceDN w:val="0"/>
              <w:adjustRightInd w:val="0"/>
              <w:outlineLvl w:val="0"/>
            </w:pPr>
            <w:r w:rsidRPr="00E95784">
              <w:t xml:space="preserve">к/с № </w:t>
            </w:r>
            <w:r w:rsidR="00DB1DEE" w:rsidRPr="001B1007">
              <w:rPr>
                <w:bCs/>
                <w:color w:val="000000"/>
              </w:rPr>
              <w:t>30101810500000000283</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БИК 044525225</w:t>
            </w:r>
          </w:p>
        </w:tc>
        <w:tc>
          <w:tcPr>
            <w:tcW w:w="5236" w:type="dxa"/>
          </w:tcPr>
          <w:p w:rsidR="000C7E2E" w:rsidRPr="00E95784" w:rsidRDefault="000C7E2E" w:rsidP="000C7E2E">
            <w:pPr>
              <w:widowControl w:val="0"/>
              <w:autoSpaceDE w:val="0"/>
              <w:autoSpaceDN w:val="0"/>
              <w:adjustRightInd w:val="0"/>
              <w:outlineLvl w:val="0"/>
              <w:rPr>
                <w:b/>
              </w:rPr>
            </w:pPr>
            <w:r w:rsidRPr="00E95784">
              <w:t xml:space="preserve">БИК </w:t>
            </w:r>
            <w:r w:rsidRPr="001B1007">
              <w:rPr>
                <w:bCs/>
                <w:color w:val="000000"/>
              </w:rPr>
              <w:t>044579283</w:t>
            </w: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lastRenderedPageBreak/>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9E189E" w:rsidRDefault="009E189E" w:rsidP="00054DB4">
            <w:pPr>
              <w:pStyle w:val="af2"/>
              <w:rPr>
                <w:rFonts w:ascii="Times New Roman" w:hAnsi="Times New Roman"/>
                <w:b/>
                <w:sz w:val="24"/>
                <w:szCs w:val="24"/>
              </w:rPr>
            </w:pPr>
            <w:r w:rsidRPr="009E189E">
              <w:rPr>
                <w:rFonts w:ascii="Times New Roman" w:hAnsi="Times New Roman"/>
                <w:b/>
                <w:sz w:val="24"/>
                <w:szCs w:val="24"/>
              </w:rPr>
              <w:t>Директор</w:t>
            </w: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w:t>
            </w:r>
            <w:r w:rsidR="009E189E" w:rsidRPr="009E189E">
              <w:rPr>
                <w:rFonts w:ascii="Times New Roman" w:hAnsi="Times New Roman"/>
                <w:b/>
                <w:sz w:val="24"/>
                <w:szCs w:val="24"/>
              </w:rPr>
              <w:t>А.Г. Дворядкин</w:t>
            </w:r>
            <w:r w:rsidRPr="00E95784">
              <w:rPr>
                <w:rFonts w:ascii="Times New Roman" w:hAnsi="Times New Roman"/>
                <w:b/>
                <w:sz w:val="24"/>
                <w:szCs w:val="24"/>
              </w:rPr>
              <w:t>/</w:t>
            </w:r>
          </w:p>
          <w:p w:rsidR="00FB4BB6" w:rsidRPr="009E189E" w:rsidRDefault="00FB4BB6" w:rsidP="00054DB4">
            <w:pPr>
              <w:pStyle w:val="af2"/>
              <w:rPr>
                <w:rFonts w:ascii="Times New Roman" w:hAnsi="Times New Roman"/>
                <w:b/>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5D621D">
          <w:rPr>
            <w:noProof/>
          </w:rPr>
          <w:t>24</w:t>
        </w:r>
        <w:r>
          <w:fldChar w:fldCharType="end"/>
        </w:r>
      </w:p>
    </w:sdtContent>
  </w:sdt>
  <w:p w:rsidR="00925A58" w:rsidRPr="00163964"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EndPr/>
    <w:sdtContent>
      <w:p w:rsidR="00055E5F" w:rsidRDefault="00055E5F">
        <w:pPr>
          <w:pStyle w:val="a3"/>
          <w:jc w:val="right"/>
        </w:pPr>
        <w:r>
          <w:fldChar w:fldCharType="begin"/>
        </w:r>
        <w:r>
          <w:instrText>PAGE   \* MERGEFORMAT</w:instrText>
        </w:r>
        <w:r>
          <w:fldChar w:fldCharType="separate"/>
        </w:r>
        <w:r w:rsidR="00941DC3">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AF587D">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41C9"/>
    <w:rsid w:val="000C706A"/>
    <w:rsid w:val="000C7E2E"/>
    <w:rsid w:val="000D1B26"/>
    <w:rsid w:val="000D653C"/>
    <w:rsid w:val="000E01CA"/>
    <w:rsid w:val="000E56E4"/>
    <w:rsid w:val="000E6C61"/>
    <w:rsid w:val="000F1726"/>
    <w:rsid w:val="000F57A3"/>
    <w:rsid w:val="000F6B83"/>
    <w:rsid w:val="00104BAC"/>
    <w:rsid w:val="00106368"/>
    <w:rsid w:val="001063DC"/>
    <w:rsid w:val="00113C77"/>
    <w:rsid w:val="00116788"/>
    <w:rsid w:val="0011754B"/>
    <w:rsid w:val="00122D49"/>
    <w:rsid w:val="00123956"/>
    <w:rsid w:val="00125243"/>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3964"/>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4E0"/>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621D"/>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26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244"/>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3E67"/>
    <w:rsid w:val="009141B4"/>
    <w:rsid w:val="009178D5"/>
    <w:rsid w:val="00922D66"/>
    <w:rsid w:val="00922E1F"/>
    <w:rsid w:val="009242F5"/>
    <w:rsid w:val="0092548C"/>
    <w:rsid w:val="00925A58"/>
    <w:rsid w:val="00932EB0"/>
    <w:rsid w:val="0093380B"/>
    <w:rsid w:val="0093388B"/>
    <w:rsid w:val="009347C8"/>
    <w:rsid w:val="009401EB"/>
    <w:rsid w:val="00940D48"/>
    <w:rsid w:val="0094119B"/>
    <w:rsid w:val="00941A59"/>
    <w:rsid w:val="00941DC3"/>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189E"/>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65E63"/>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AF587D"/>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26965"/>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8D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1DEE"/>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57F71"/>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F00EA7"/>
    <w:rsid w:val="00F013A7"/>
    <w:rsid w:val="00F03575"/>
    <w:rsid w:val="00F04BA9"/>
    <w:rsid w:val="00F06806"/>
    <w:rsid w:val="00F120C8"/>
    <w:rsid w:val="00F12E44"/>
    <w:rsid w:val="00F17C03"/>
    <w:rsid w:val="00F234CD"/>
    <w:rsid w:val="00F24075"/>
    <w:rsid w:val="00F2434C"/>
    <w:rsid w:val="00F27B13"/>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CB2C-C671-48E2-A969-0101893F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25</cp:revision>
  <cp:lastPrinted>2015-07-02T10:31:00Z</cp:lastPrinted>
  <dcterms:created xsi:type="dcterms:W3CDTF">2015-07-29T05:05:00Z</dcterms:created>
  <dcterms:modified xsi:type="dcterms:W3CDTF">2015-07-29T06:14:00Z</dcterms:modified>
</cp:coreProperties>
</file>